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77A76" w14:textId="77777777" w:rsidR="009F55FA" w:rsidRPr="006715FF" w:rsidRDefault="009F55FA" w:rsidP="006715FF">
      <w:pPr>
        <w:ind w:left="720" w:hanging="72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715FF">
        <w:rPr>
          <w:rFonts w:ascii="Times New Roman" w:hAnsi="Times New Roman" w:cs="Times New Roman"/>
          <w:sz w:val="32"/>
          <w:szCs w:val="32"/>
          <w:lang w:val="ro-RO"/>
        </w:rPr>
        <w:t>MODEL</w:t>
      </w:r>
    </w:p>
    <w:p w14:paraId="5D51E74B" w14:textId="77777777" w:rsidR="00A34A2D" w:rsidRPr="006715FF" w:rsidRDefault="00E0469C" w:rsidP="009F55F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715FF">
        <w:rPr>
          <w:rFonts w:ascii="Times New Roman" w:hAnsi="Times New Roman" w:cs="Times New Roman"/>
          <w:sz w:val="32"/>
          <w:szCs w:val="32"/>
          <w:lang w:val="ro-RO"/>
        </w:rPr>
        <w:t>DECIZIE</w:t>
      </w:r>
      <w:r w:rsidR="009F55FA" w:rsidRPr="006715FF">
        <w:rPr>
          <w:rFonts w:ascii="Times New Roman" w:hAnsi="Times New Roman" w:cs="Times New Roman"/>
          <w:sz w:val="32"/>
          <w:szCs w:val="32"/>
          <w:lang w:val="ro-RO"/>
        </w:rPr>
        <w:t xml:space="preserve"> NR.</w:t>
      </w:r>
      <w:r w:rsidRPr="006715FF">
        <w:rPr>
          <w:rFonts w:ascii="Times New Roman" w:hAnsi="Times New Roman" w:cs="Times New Roman"/>
          <w:sz w:val="32"/>
          <w:szCs w:val="32"/>
          <w:lang w:val="ro-RO"/>
        </w:rPr>
        <w:t xml:space="preserve"> ...... din .../.../....</w:t>
      </w:r>
    </w:p>
    <w:p w14:paraId="2A230DB3" w14:textId="77777777" w:rsidR="00E0469C" w:rsidRPr="006715FF" w:rsidRDefault="00E0469C" w:rsidP="008F048E">
      <w:pPr>
        <w:jc w:val="both"/>
        <w:rPr>
          <w:rFonts w:ascii="Times New Roman" w:hAnsi="Times New Roman" w:cs="Times New Roman"/>
          <w:lang w:val="ro-RO"/>
        </w:rPr>
      </w:pPr>
    </w:p>
    <w:p w14:paraId="1DD1639F" w14:textId="77777777" w:rsidR="00E0469C" w:rsidRPr="006715FF" w:rsidRDefault="00E0469C" w:rsidP="008F04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>În urma instituirii măsurilor de prevenire a răspândirii infectării cu coronavirus (COVID-19), precum și a recomandărilor venite din partea Ministerului Sănătății și Ministerului Muncii și Protecției Sociale, a dispozițiilor Hotărârii 6/2020 privind aprobarea unor măsuri suplimentare de combatere a noului Coronavirus, a dispozițiilor Decretului nr. 195/2020 privind instituirea stării de urgență pe teritoriul României,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precum și a prevederilor art. 52 alin. (1) lit. c) și art. 53 din Legea nr. 53/2003 privind Codul Muncii,</w:t>
      </w:r>
    </w:p>
    <w:p w14:paraId="32251317" w14:textId="3BE050F0" w:rsidR="006715FF" w:rsidRPr="006715FF" w:rsidRDefault="008F048E" w:rsidP="006715F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>Angajator</w:t>
      </w:r>
      <w:r w:rsidR="00E0469C" w:rsidRPr="006715FF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....................................................................., cu sediul în ..........................................................................., înregistrată la Registrul Comerțului sub nr. ......................................, având CUI ..........................., reprezentat legal prin ......................................................................., în calitate de administrator</w:t>
      </w:r>
      <w:r w:rsidR="00E0469C" w:rsidRPr="006715FF">
        <w:rPr>
          <w:rFonts w:ascii="Times New Roman" w:hAnsi="Times New Roman" w:cs="Times New Roman"/>
          <w:sz w:val="24"/>
          <w:szCs w:val="24"/>
          <w:lang w:val="ro-RO"/>
        </w:rPr>
        <w:t>, emite următoarea:</w:t>
      </w:r>
    </w:p>
    <w:p w14:paraId="535A3165" w14:textId="77777777" w:rsidR="006715FF" w:rsidRPr="006715FF" w:rsidRDefault="006715FF" w:rsidP="00E0469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042A46D" w14:textId="77777777" w:rsidR="006715FF" w:rsidRPr="006715FF" w:rsidRDefault="00E0469C" w:rsidP="00E0469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b/>
          <w:sz w:val="24"/>
          <w:szCs w:val="24"/>
          <w:lang w:val="ro-RO"/>
        </w:rPr>
        <w:t>DECIZIE</w:t>
      </w:r>
    </w:p>
    <w:p w14:paraId="7DE242DA" w14:textId="17AA986E" w:rsidR="00E0469C" w:rsidRPr="006715FF" w:rsidRDefault="009F71EA" w:rsidP="00E0469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6C2B8DDE" w14:textId="77777777" w:rsidR="00FE5DA9" w:rsidRPr="006715FF" w:rsidRDefault="00FE5DA9" w:rsidP="003775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>Art. 1 Pentru perioada .../.../..... - .../.../.... (sau până la încetarea situației prevăzute de Hotărârea nr. 6/2020 p</w:t>
      </w:r>
      <w:r w:rsidR="00846DD4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rivind aprobarea unor măsuri suplimentare de combatere a noului Coronavirus) 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>contractele individuale</w:t>
      </w:r>
      <w:r w:rsidR="00846DD4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de muncă al salariaților companiei ................................. se v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846DD4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>suspenda</w:t>
      </w:r>
      <w:r w:rsidR="00846DD4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temporar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>, în baza art. 52 alin. (1) lit. c) din Legea nr. 53/2003</w:t>
      </w:r>
      <w:r w:rsidR="00846DD4" w:rsidRPr="006715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DEE7469" w14:textId="77777777" w:rsidR="00846DD4" w:rsidRPr="006715FF" w:rsidRDefault="00846DD4" w:rsidP="009F71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Art. 2 </w:t>
      </w:r>
      <w:r w:rsidR="009F71EA" w:rsidRPr="006715FF">
        <w:rPr>
          <w:rFonts w:ascii="Times New Roman" w:hAnsi="Times New Roman" w:cs="Times New Roman"/>
          <w:sz w:val="24"/>
          <w:szCs w:val="24"/>
          <w:lang w:val="ro-RO"/>
        </w:rPr>
        <w:t>Salariații vor beneficia de o indemnizație plătită din fondul de salarii în cuantum de 75% din salariul de bază corespunzător locului de muncă ocupat. Sumele corespunzătoare fiecărui salariat vor fi comunicate individual, prin grija Departamentului de Resurse Umane.</w:t>
      </w:r>
    </w:p>
    <w:p w14:paraId="1FF4B63D" w14:textId="10739776" w:rsidR="009F71EA" w:rsidRPr="006715FF" w:rsidRDefault="009F71EA" w:rsidP="009F71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Art. 3 Pe durata reducerii </w:t>
      </w:r>
      <w:r w:rsidR="006715FF" w:rsidRPr="006715FF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/sau a întreruperii temporare a activității, </w:t>
      </w:r>
      <w:r w:rsidR="006715FF" w:rsidRPr="006715FF">
        <w:rPr>
          <w:rFonts w:ascii="Times New Roman" w:hAnsi="Times New Roman" w:cs="Times New Roman"/>
          <w:sz w:val="24"/>
          <w:szCs w:val="24"/>
          <w:lang w:val="ro-RO"/>
        </w:rPr>
        <w:t>salariații</w:t>
      </w: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se vor afla la </w:t>
      </w:r>
      <w:r w:rsidR="006715FF" w:rsidRPr="006715FF">
        <w:rPr>
          <w:rFonts w:ascii="Times New Roman" w:hAnsi="Times New Roman" w:cs="Times New Roman"/>
          <w:sz w:val="24"/>
          <w:szCs w:val="24"/>
          <w:lang w:val="ro-RO"/>
        </w:rPr>
        <w:t>dispoziția</w:t>
      </w: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 angajatorului, acesta având oricând posibilitatea să dispună reînceperea </w:t>
      </w:r>
      <w:r w:rsidR="006715FF" w:rsidRPr="006715FF">
        <w:rPr>
          <w:rFonts w:ascii="Times New Roman" w:hAnsi="Times New Roman" w:cs="Times New Roman"/>
          <w:sz w:val="24"/>
          <w:szCs w:val="24"/>
          <w:lang w:val="ro-RO"/>
        </w:rPr>
        <w:t>activității</w:t>
      </w:r>
      <w:r w:rsidRPr="006715F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0010B0" w14:textId="77777777" w:rsidR="00846DD4" w:rsidRPr="006715FF" w:rsidRDefault="009F71EA" w:rsidP="003775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 xml:space="preserve">Art. 4 Cu îndeplinirea dispozițiilor prezentei decizii se însărcinează Departamentul de Resurse Umane. </w:t>
      </w:r>
    </w:p>
    <w:p w14:paraId="3F8CF133" w14:textId="77777777" w:rsidR="000B7551" w:rsidRPr="006715FF" w:rsidRDefault="000B7551" w:rsidP="003775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5FF">
        <w:rPr>
          <w:rFonts w:ascii="Times New Roman" w:hAnsi="Times New Roman" w:cs="Times New Roman"/>
          <w:sz w:val="24"/>
          <w:szCs w:val="24"/>
          <w:lang w:val="ro-RO"/>
        </w:rPr>
        <w:t>Art. 5 Dispozițiile prezentei decizii intră în vigoare la data .../.../.... .</w:t>
      </w:r>
    </w:p>
    <w:p w14:paraId="1D0E1363" w14:textId="77777777" w:rsidR="00846DD4" w:rsidRPr="006715FF" w:rsidRDefault="00846DD4" w:rsidP="003775EA">
      <w:pPr>
        <w:jc w:val="both"/>
        <w:rPr>
          <w:rFonts w:ascii="Times New Roman" w:hAnsi="Times New Roman" w:cs="Times New Roman"/>
          <w:lang w:val="ro-RO"/>
        </w:rPr>
      </w:pPr>
    </w:p>
    <w:p w14:paraId="400A78FC" w14:textId="77777777" w:rsidR="00846DD4" w:rsidRPr="006715FF" w:rsidRDefault="00846DD4" w:rsidP="003775EA">
      <w:pPr>
        <w:jc w:val="both"/>
        <w:rPr>
          <w:rFonts w:ascii="Times New Roman" w:hAnsi="Times New Roman" w:cs="Times New Roman"/>
          <w:lang w:val="ro-RO"/>
        </w:rPr>
      </w:pPr>
    </w:p>
    <w:p w14:paraId="6CD021FA" w14:textId="77777777" w:rsidR="00846DD4" w:rsidRPr="006715FF" w:rsidRDefault="00846DD4" w:rsidP="003775EA">
      <w:pPr>
        <w:jc w:val="both"/>
        <w:rPr>
          <w:rFonts w:ascii="Times New Roman" w:hAnsi="Times New Roman" w:cs="Times New Roman"/>
          <w:lang w:val="ro-RO"/>
        </w:rPr>
      </w:pPr>
    </w:p>
    <w:p w14:paraId="07B46A23" w14:textId="77777777" w:rsidR="00FE5DA9" w:rsidRPr="006715FF" w:rsidRDefault="00846DD4" w:rsidP="00846DD4">
      <w:pPr>
        <w:tabs>
          <w:tab w:val="left" w:pos="6900"/>
        </w:tabs>
        <w:jc w:val="both"/>
        <w:rPr>
          <w:rFonts w:ascii="Times New Roman" w:hAnsi="Times New Roman" w:cs="Times New Roman"/>
          <w:szCs w:val="28"/>
          <w:lang w:val="ro-RO"/>
        </w:rPr>
      </w:pPr>
      <w:r w:rsidRPr="006715FF">
        <w:rPr>
          <w:rFonts w:ascii="Times New Roman" w:hAnsi="Times New Roman" w:cs="Times New Roman"/>
          <w:szCs w:val="28"/>
          <w:lang w:val="ro-RO"/>
        </w:rPr>
        <w:t>Angajator,</w:t>
      </w:r>
      <w:r w:rsidRPr="006715FF">
        <w:rPr>
          <w:rFonts w:ascii="Times New Roman" w:hAnsi="Times New Roman" w:cs="Times New Roman"/>
          <w:szCs w:val="28"/>
          <w:lang w:val="ro-RO"/>
        </w:rPr>
        <w:tab/>
        <w:t>Data,</w:t>
      </w:r>
    </w:p>
    <w:p w14:paraId="189CFE27" w14:textId="09FAD7E4" w:rsidR="009F55FA" w:rsidRPr="006715FF" w:rsidRDefault="00846DD4" w:rsidP="006715FF">
      <w:pPr>
        <w:tabs>
          <w:tab w:val="left" w:pos="6276"/>
        </w:tabs>
        <w:jc w:val="both"/>
        <w:rPr>
          <w:rFonts w:ascii="Times New Roman" w:hAnsi="Times New Roman" w:cs="Times New Roman"/>
          <w:lang w:val="ro-RO"/>
        </w:rPr>
      </w:pPr>
      <w:r w:rsidRPr="006715FF">
        <w:rPr>
          <w:rFonts w:ascii="Times New Roman" w:hAnsi="Times New Roman" w:cs="Times New Roman"/>
          <w:szCs w:val="28"/>
          <w:lang w:val="ro-RO"/>
        </w:rPr>
        <w:t>........................................</w:t>
      </w:r>
      <w:r w:rsidR="006715FF">
        <w:rPr>
          <w:rFonts w:ascii="Times New Roman" w:hAnsi="Times New Roman" w:cs="Times New Roman"/>
          <w:szCs w:val="28"/>
          <w:lang w:val="ro-RO"/>
        </w:rPr>
        <w:t>....................</w:t>
      </w:r>
      <w:r w:rsidR="006715FF">
        <w:rPr>
          <w:rFonts w:ascii="Times New Roman" w:hAnsi="Times New Roman" w:cs="Times New Roman"/>
          <w:szCs w:val="28"/>
          <w:lang w:val="ro-RO"/>
        </w:rPr>
        <w:tab/>
        <w:t xml:space="preserve">            </w:t>
      </w:r>
      <w:r w:rsidRPr="006715FF">
        <w:rPr>
          <w:rFonts w:ascii="Times New Roman" w:hAnsi="Times New Roman" w:cs="Times New Roman"/>
          <w:szCs w:val="28"/>
          <w:lang w:val="ro-RO"/>
        </w:rPr>
        <w:t>............................................</w:t>
      </w:r>
      <w:bookmarkStart w:id="0" w:name="_GoBack"/>
      <w:bookmarkEnd w:id="0"/>
      <w:r w:rsidR="006715FF" w:rsidRPr="006715FF">
        <w:rPr>
          <w:rFonts w:ascii="Times New Roman" w:hAnsi="Times New Roman" w:cs="Times New Roman"/>
          <w:lang w:val="ro-RO"/>
        </w:rPr>
        <w:t xml:space="preserve"> </w:t>
      </w:r>
    </w:p>
    <w:sectPr w:rsidR="009F55FA" w:rsidRPr="00671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0NDQ3NLU0MjIwNLJQ0lEKTi0uzszPAykwrAUAXxcYIywAAAA="/>
  </w:docVars>
  <w:rsids>
    <w:rsidRoot w:val="009F55FA"/>
    <w:rsid w:val="000B7551"/>
    <w:rsid w:val="003775EA"/>
    <w:rsid w:val="004708FA"/>
    <w:rsid w:val="006715FF"/>
    <w:rsid w:val="00846DD4"/>
    <w:rsid w:val="00882009"/>
    <w:rsid w:val="008F048E"/>
    <w:rsid w:val="009E073F"/>
    <w:rsid w:val="009F55FA"/>
    <w:rsid w:val="009F71EA"/>
    <w:rsid w:val="00B87B3C"/>
    <w:rsid w:val="00D14861"/>
    <w:rsid w:val="00E0469C"/>
    <w:rsid w:val="00E310B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7267"/>
  <w15:chartTrackingRefBased/>
  <w15:docId w15:val="{BEBFBE58-C923-4240-9766-1309E9A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Microsoft Office User</cp:lastModifiedBy>
  <cp:revision>3</cp:revision>
  <dcterms:created xsi:type="dcterms:W3CDTF">2020-03-20T15:28:00Z</dcterms:created>
  <dcterms:modified xsi:type="dcterms:W3CDTF">2020-03-22T17:58:00Z</dcterms:modified>
</cp:coreProperties>
</file>